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1D" w:rsidRPr="00C74933" w:rsidRDefault="00E039D2">
      <w:pPr>
        <w:spacing w:after="266"/>
        <w:ind w:left="1243"/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21E034E0" wp14:editId="31592EC5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ED1491">
        <w:tab/>
      </w:r>
      <w:r w:rsidR="00ED1491">
        <w:tab/>
      </w:r>
      <w:r w:rsidR="00C74933">
        <w:tab/>
      </w:r>
      <w:r w:rsidR="00A80ED5">
        <w:t xml:space="preserve">Warszawa, 29 </w:t>
      </w:r>
      <w:r w:rsidR="00462614">
        <w:t>czerwca</w:t>
      </w:r>
      <w:r w:rsidR="00C74933">
        <w:t xml:space="preserve"> 2020 r. </w:t>
      </w:r>
    </w:p>
    <w:p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:rsidR="0036308D" w:rsidRPr="00694E77" w:rsidRDefault="0036308D" w:rsidP="0036308D">
      <w:pPr>
        <w:spacing w:after="0" w:line="240" w:lineRule="auto"/>
        <w:ind w:right="-45"/>
        <w:jc w:val="both"/>
        <w:rPr>
          <w:rFonts w:cs="Times New Roman"/>
          <w:color w:val="auto"/>
          <w:sz w:val="24"/>
          <w:szCs w:val="24"/>
        </w:rPr>
      </w:pPr>
      <w:r w:rsidRPr="00694E77">
        <w:rPr>
          <w:rFonts w:cs="Times New Roman"/>
          <w:color w:val="auto"/>
          <w:sz w:val="24"/>
          <w:szCs w:val="24"/>
        </w:rPr>
        <w:t>Sygn.</w:t>
      </w:r>
      <w:r w:rsidR="009B4CAF">
        <w:rPr>
          <w:rFonts w:cs="Times New Roman"/>
          <w:color w:val="auto"/>
          <w:sz w:val="24"/>
          <w:szCs w:val="24"/>
        </w:rPr>
        <w:t>:</w:t>
      </w:r>
      <w:r w:rsidRPr="00694E77">
        <w:rPr>
          <w:rFonts w:cs="Times New Roman"/>
          <w:color w:val="auto"/>
          <w:sz w:val="24"/>
          <w:szCs w:val="24"/>
        </w:rPr>
        <w:t xml:space="preserve"> </w:t>
      </w:r>
      <w:r w:rsidR="00393060">
        <w:rPr>
          <w:rFonts w:cs="Times New Roman"/>
          <w:color w:val="auto"/>
          <w:sz w:val="24"/>
          <w:szCs w:val="24"/>
        </w:rPr>
        <w:t>KPDPUE.920.588</w:t>
      </w:r>
      <w:r w:rsidR="00EE48F7" w:rsidRPr="00EE48F7">
        <w:rPr>
          <w:rFonts w:cs="Times New Roman"/>
          <w:color w:val="auto"/>
          <w:sz w:val="24"/>
          <w:szCs w:val="24"/>
        </w:rPr>
        <w:t>.2020.MH</w:t>
      </w:r>
      <w:r w:rsidR="00EE48F7">
        <w:rPr>
          <w:rFonts w:cs="Times New Roman"/>
          <w:color w:val="auto"/>
          <w:sz w:val="24"/>
          <w:szCs w:val="24"/>
        </w:rPr>
        <w:t xml:space="preserve"> </w:t>
      </w:r>
      <w:r w:rsidR="00677808">
        <w:rPr>
          <w:rFonts w:cs="Times New Roman"/>
          <w:color w:val="auto"/>
          <w:sz w:val="24"/>
          <w:szCs w:val="24"/>
        </w:rPr>
        <w:t>(2</w:t>
      </w:r>
      <w:r w:rsidR="00EE48F7" w:rsidRPr="00EE48F7">
        <w:rPr>
          <w:rFonts w:cs="Times New Roman"/>
          <w:color w:val="auto"/>
          <w:sz w:val="24"/>
          <w:szCs w:val="24"/>
        </w:rPr>
        <w:t xml:space="preserve">)    </w:t>
      </w:r>
    </w:p>
    <w:p w:rsidR="00462614" w:rsidRPr="00462614" w:rsidRDefault="00DA62AD" w:rsidP="00462614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9534F">
        <w:rPr>
          <w:rFonts w:asciiTheme="minorHAnsi" w:hAnsiTheme="minorHAnsi" w:cstheme="minorHAnsi"/>
          <w:color w:val="auto"/>
          <w:sz w:val="24"/>
          <w:szCs w:val="24"/>
        </w:rPr>
        <w:t>dot.:</w:t>
      </w:r>
      <w:r w:rsidR="00AD35F5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393060" w:rsidRPr="00393060">
        <w:rPr>
          <w:rFonts w:asciiTheme="minorHAnsi" w:hAnsiTheme="minorHAnsi" w:cstheme="minorHAnsi"/>
          <w:color w:val="auto"/>
          <w:sz w:val="24"/>
          <w:szCs w:val="24"/>
        </w:rPr>
        <w:t>DP-III.0211.16.2020</w:t>
      </w:r>
      <w:r w:rsidR="00393060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13DF2">
        <w:rPr>
          <w:rFonts w:asciiTheme="minorHAnsi" w:hAnsiTheme="minorHAnsi" w:cstheme="minorHAnsi"/>
          <w:color w:val="auto"/>
          <w:sz w:val="24"/>
          <w:szCs w:val="24"/>
        </w:rPr>
        <w:t>z 15</w:t>
      </w:r>
      <w:r w:rsidR="00CF5295">
        <w:rPr>
          <w:rFonts w:asciiTheme="minorHAnsi" w:hAnsiTheme="minorHAnsi" w:cstheme="minorHAnsi"/>
          <w:color w:val="auto"/>
          <w:sz w:val="24"/>
          <w:szCs w:val="24"/>
        </w:rPr>
        <w:t xml:space="preserve">.06.2020 r. </w:t>
      </w:r>
    </w:p>
    <w:p w:rsidR="005C6A8A" w:rsidRDefault="005C6A8A" w:rsidP="005C6A8A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EE30FB" w:rsidRPr="00EE30FB" w:rsidRDefault="00EE30FB" w:rsidP="00EE30FB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C74933" w:rsidRPr="0059534F" w:rsidRDefault="00C74933" w:rsidP="00C74933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36308D" w:rsidRDefault="0036308D" w:rsidP="0036308D">
      <w:pPr>
        <w:spacing w:after="0" w:line="240" w:lineRule="auto"/>
        <w:ind w:right="-45"/>
        <w:jc w:val="both"/>
        <w:rPr>
          <w:rFonts w:cs="Times New Roman"/>
          <w:color w:val="auto"/>
          <w:sz w:val="24"/>
        </w:rPr>
      </w:pPr>
    </w:p>
    <w:p w:rsidR="00750643" w:rsidRPr="00750643" w:rsidRDefault="0036308D" w:rsidP="00750643">
      <w:pPr>
        <w:spacing w:after="0"/>
        <w:ind w:left="-425"/>
        <w:rPr>
          <w:rFonts w:eastAsia="Times New Roman" w:cs="Times New Roman"/>
          <w:b/>
          <w:color w:val="auto"/>
          <w:sz w:val="24"/>
          <w:szCs w:val="24"/>
        </w:rPr>
      </w:pP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="00B9144F" w:rsidRPr="00DA62AD">
        <w:rPr>
          <w:rFonts w:cs="Times New Roman"/>
          <w:color w:val="auto"/>
          <w:sz w:val="24"/>
        </w:rPr>
        <w:tab/>
      </w:r>
      <w:r w:rsidR="00750643" w:rsidRPr="00750643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CF5295">
        <w:rPr>
          <w:rFonts w:eastAsia="Times New Roman" w:cs="Times New Roman"/>
          <w:b/>
          <w:color w:val="auto"/>
          <w:sz w:val="24"/>
          <w:szCs w:val="24"/>
        </w:rPr>
        <w:t>Marek Zagórski</w:t>
      </w:r>
    </w:p>
    <w:p w:rsidR="00750643" w:rsidRPr="00750643" w:rsidRDefault="00214199" w:rsidP="00694E77">
      <w:pPr>
        <w:spacing w:after="0" w:line="240" w:lineRule="auto"/>
        <w:ind w:left="4962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Minister </w:t>
      </w:r>
      <w:r w:rsidR="00CF5295">
        <w:rPr>
          <w:rFonts w:eastAsia="Times New Roman" w:cs="Times New Roman"/>
          <w:b/>
          <w:color w:val="auto"/>
          <w:sz w:val="24"/>
          <w:szCs w:val="24"/>
        </w:rPr>
        <w:t>Cyfryzacji</w:t>
      </w:r>
    </w:p>
    <w:p w:rsidR="00750643" w:rsidRPr="00750643" w:rsidRDefault="00750643" w:rsidP="00750643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</w:p>
    <w:p w:rsidR="00750643" w:rsidRDefault="00750643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AD35F5" w:rsidRPr="00750643" w:rsidRDefault="00AD35F5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750643" w:rsidRPr="00750643" w:rsidRDefault="00750643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 w:rsidRPr="00750643">
        <w:rPr>
          <w:rFonts w:eastAsia="Times New Roman" w:cs="Times New Roman"/>
          <w:b/>
          <w:sz w:val="24"/>
          <w:szCs w:val="24"/>
        </w:rPr>
        <w:t>Opinia</w:t>
      </w:r>
    </w:p>
    <w:p w:rsidR="00393060" w:rsidRPr="00393060" w:rsidRDefault="00750643" w:rsidP="00393060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bCs/>
          <w:i/>
          <w:iCs/>
          <w:sz w:val="24"/>
          <w:szCs w:val="24"/>
        </w:rPr>
      </w:pPr>
      <w:r w:rsidRPr="00750643"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 w:rsidRPr="00750643">
        <w:rPr>
          <w:rFonts w:eastAsia="Times New Roman" w:cs="Times New Roman"/>
          <w:b/>
          <w:i/>
          <w:iCs/>
          <w:sz w:val="24"/>
          <w:szCs w:val="24"/>
        </w:rPr>
        <w:t>projektu</w:t>
      </w:r>
      <w:r w:rsidR="00CF5295">
        <w:rPr>
          <w:rFonts w:eastAsia="Times New Roman" w:cs="Times New Roman"/>
          <w:b/>
          <w:i/>
          <w:iCs/>
          <w:sz w:val="24"/>
          <w:szCs w:val="24"/>
        </w:rPr>
        <w:t xml:space="preserve"> roz</w:t>
      </w:r>
      <w:r w:rsidR="00513DF2">
        <w:rPr>
          <w:rFonts w:eastAsia="Times New Roman" w:cs="Times New Roman"/>
          <w:b/>
          <w:i/>
          <w:iCs/>
          <w:sz w:val="24"/>
          <w:szCs w:val="24"/>
        </w:rPr>
        <w:t>porządzenia Ministra Cyfryzacji</w:t>
      </w:r>
      <w:r w:rsidR="00CF5295" w:rsidRPr="00CF5295">
        <w:rPr>
          <w:rFonts w:eastAsia="Times New Roman" w:cs="Times New Roman"/>
          <w:b/>
          <w:bCs/>
          <w:i/>
          <w:iCs/>
          <w:sz w:val="24"/>
          <w:szCs w:val="24"/>
        </w:rPr>
        <w:t xml:space="preserve"> </w:t>
      </w:r>
      <w:r w:rsidR="00513DF2" w:rsidRPr="00513DF2">
        <w:rPr>
          <w:rFonts w:eastAsia="Times New Roman" w:cs="Times New Roman"/>
          <w:b/>
          <w:bCs/>
          <w:i/>
          <w:iCs/>
          <w:sz w:val="24"/>
          <w:szCs w:val="24"/>
        </w:rPr>
        <w:t>zmieniające</w:t>
      </w:r>
      <w:r w:rsidR="00513DF2">
        <w:rPr>
          <w:rFonts w:eastAsia="Times New Roman" w:cs="Times New Roman"/>
          <w:b/>
          <w:bCs/>
          <w:i/>
          <w:iCs/>
          <w:sz w:val="24"/>
          <w:szCs w:val="24"/>
        </w:rPr>
        <w:t>go</w:t>
      </w:r>
      <w:r w:rsidR="00513DF2" w:rsidRPr="00513DF2">
        <w:rPr>
          <w:rFonts w:eastAsia="Times New Roman" w:cs="Times New Roman"/>
          <w:b/>
          <w:bCs/>
          <w:i/>
          <w:iCs/>
          <w:sz w:val="24"/>
          <w:szCs w:val="24"/>
        </w:rPr>
        <w:t xml:space="preserve"> rozporządzenie </w:t>
      </w:r>
      <w:r w:rsidR="00393060" w:rsidRPr="00393060">
        <w:rPr>
          <w:rFonts w:eastAsia="Times New Roman" w:cs="Times New Roman"/>
          <w:b/>
          <w:bCs/>
          <w:i/>
          <w:iCs/>
          <w:sz w:val="24"/>
          <w:szCs w:val="24"/>
        </w:rPr>
        <w:t>w sprawie prowadzenia katalogu marek i typów pojazdów</w:t>
      </w:r>
    </w:p>
    <w:p w:rsidR="00750643" w:rsidRPr="00462614" w:rsidRDefault="00393060" w:rsidP="00393060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bCs/>
          <w:i/>
          <w:iCs/>
          <w:sz w:val="24"/>
          <w:szCs w:val="24"/>
        </w:rPr>
      </w:pPr>
      <w:r w:rsidRPr="00393060">
        <w:rPr>
          <w:rFonts w:eastAsia="Times New Roman" w:cs="Times New Roman"/>
          <w:b/>
          <w:bCs/>
          <w:i/>
          <w:iCs/>
          <w:sz w:val="24"/>
          <w:szCs w:val="24"/>
        </w:rPr>
        <w:t>homologowanych oraz dopuszczonych do ruchu na terytorium Rzeczypospolitej Polskiej</w:t>
      </w:r>
      <w:r w:rsidR="00EE30FB">
        <w:rPr>
          <w:rFonts w:eastAsia="Times New Roman" w:cs="Times New Roman"/>
          <w:b/>
          <w:bCs/>
          <w:i/>
          <w:iCs/>
          <w:sz w:val="24"/>
          <w:szCs w:val="24"/>
        </w:rPr>
        <w:t>,</w:t>
      </w:r>
      <w:r w:rsidR="00EE30FB" w:rsidRPr="00EE30FB">
        <w:rPr>
          <w:rFonts w:eastAsia="Times New Roman" w:cs="Times New Roman"/>
          <w:b/>
          <w:bCs/>
          <w:i/>
          <w:iCs/>
          <w:sz w:val="24"/>
          <w:szCs w:val="24"/>
        </w:rPr>
        <w:t xml:space="preserve"> </w:t>
      </w:r>
      <w:r w:rsidR="00750643" w:rsidRPr="00750643"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:rsidR="00750643" w:rsidRPr="00750643" w:rsidRDefault="00750643" w:rsidP="00750643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AD35F5" w:rsidRDefault="00AD35F5" w:rsidP="00AD35F5">
      <w:pPr>
        <w:tabs>
          <w:tab w:val="left" w:pos="2580"/>
        </w:tabs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tab/>
      </w:r>
    </w:p>
    <w:p w:rsidR="00750643" w:rsidRPr="00750643" w:rsidRDefault="00AD35F5" w:rsidP="00750643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t>Szanowny Panie</w:t>
      </w:r>
      <w:r w:rsidR="00025073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214199">
        <w:rPr>
          <w:rFonts w:eastAsia="Times New Roman" w:cs="Times New Roman"/>
          <w:i/>
          <w:color w:val="auto"/>
          <w:sz w:val="24"/>
          <w:szCs w:val="24"/>
        </w:rPr>
        <w:t>Ministrze,</w:t>
      </w:r>
    </w:p>
    <w:p w:rsidR="00750643" w:rsidRPr="00750643" w:rsidRDefault="00750643" w:rsidP="00750643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750643" w:rsidRDefault="00750643" w:rsidP="00217EE1">
      <w:pPr>
        <w:spacing w:before="120" w:after="120" w:line="240" w:lineRule="auto"/>
        <w:ind w:left="-426"/>
        <w:jc w:val="both"/>
        <w:rPr>
          <w:rFonts w:eastAsia="Times New Roman" w:cs="Times New Roman"/>
          <w:color w:val="auto"/>
          <w:sz w:val="24"/>
          <w:szCs w:val="24"/>
        </w:rPr>
      </w:pPr>
      <w:r w:rsidRPr="00750643"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 w:rsidR="00677808" w:rsidRPr="00677808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B01ACD">
        <w:rPr>
          <w:rFonts w:eastAsia="Times New Roman" w:cs="Times New Roman"/>
          <w:color w:val="auto"/>
          <w:sz w:val="24"/>
          <w:szCs w:val="24"/>
        </w:rPr>
        <w:t>rozporządzenia</w:t>
      </w:r>
      <w:r w:rsidR="00025073" w:rsidRPr="00677808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750643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:rsidR="00750643" w:rsidRPr="00750643" w:rsidRDefault="00750643" w:rsidP="00217EE1">
      <w:pPr>
        <w:spacing w:before="120" w:after="120" w:line="240" w:lineRule="auto"/>
        <w:ind w:left="-425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750643">
        <w:rPr>
          <w:rFonts w:eastAsia="Times New Roman" w:cs="Times New Roman"/>
          <w:b/>
          <w:color w:val="auto"/>
          <w:sz w:val="24"/>
          <w:szCs w:val="24"/>
        </w:rPr>
        <w:t xml:space="preserve">Projekt </w:t>
      </w:r>
      <w:r w:rsidR="00B01ACD">
        <w:rPr>
          <w:rFonts w:eastAsia="Times New Roman" w:cs="Times New Roman"/>
          <w:b/>
          <w:color w:val="auto"/>
          <w:sz w:val="24"/>
          <w:szCs w:val="24"/>
        </w:rPr>
        <w:t xml:space="preserve">rozporządzenia </w:t>
      </w:r>
      <w:r w:rsidR="00A05E77">
        <w:rPr>
          <w:rFonts w:eastAsia="Times New Roman" w:cs="Times New Roman"/>
          <w:b/>
          <w:color w:val="auto"/>
          <w:sz w:val="24"/>
          <w:szCs w:val="24"/>
        </w:rPr>
        <w:t>jest zgodny</w:t>
      </w:r>
      <w:r w:rsidR="00A80568">
        <w:rPr>
          <w:rFonts w:eastAsia="Times New Roman" w:cs="Times New Roman"/>
          <w:b/>
          <w:color w:val="auto"/>
          <w:sz w:val="24"/>
          <w:szCs w:val="24"/>
        </w:rPr>
        <w:t xml:space="preserve"> z prawem Unii Europejskiej</w:t>
      </w:r>
      <w:r w:rsidR="00A00A73">
        <w:rPr>
          <w:rFonts w:eastAsia="Times New Roman" w:cs="Times New Roman"/>
          <w:b/>
          <w:color w:val="auto"/>
          <w:sz w:val="24"/>
          <w:szCs w:val="24"/>
        </w:rPr>
        <w:t xml:space="preserve">.  </w:t>
      </w:r>
    </w:p>
    <w:p w:rsidR="00217EE1" w:rsidRDefault="00217EE1" w:rsidP="00217EE1">
      <w:pPr>
        <w:spacing w:before="120" w:after="120" w:line="240" w:lineRule="auto"/>
        <w:ind w:left="-426"/>
        <w:jc w:val="both"/>
        <w:rPr>
          <w:rFonts w:eastAsia="Times New Roman" w:cs="Times New Roman"/>
          <w:color w:val="auto"/>
          <w:sz w:val="24"/>
          <w:szCs w:val="24"/>
        </w:rPr>
      </w:pPr>
      <w:r w:rsidRPr="00217EE1">
        <w:rPr>
          <w:rFonts w:eastAsia="Times New Roman" w:cs="Times New Roman"/>
          <w:color w:val="auto"/>
          <w:sz w:val="24"/>
          <w:szCs w:val="24"/>
        </w:rPr>
        <w:t>Niezależnie o</w:t>
      </w:r>
      <w:r>
        <w:rPr>
          <w:rFonts w:eastAsia="Times New Roman" w:cs="Times New Roman"/>
          <w:color w:val="auto"/>
          <w:sz w:val="24"/>
          <w:szCs w:val="24"/>
        </w:rPr>
        <w:t>d powyższej opinii zwracam uwag</w:t>
      </w:r>
      <w:r w:rsidR="007C505C">
        <w:rPr>
          <w:rFonts w:eastAsia="Times New Roman" w:cs="Times New Roman"/>
          <w:color w:val="auto"/>
          <w:sz w:val="24"/>
          <w:szCs w:val="24"/>
        </w:rPr>
        <w:t xml:space="preserve">ę, że </w:t>
      </w:r>
      <w:r>
        <w:rPr>
          <w:rFonts w:eastAsia="Times New Roman" w:cs="Times New Roman"/>
          <w:color w:val="auto"/>
          <w:sz w:val="24"/>
          <w:szCs w:val="24"/>
        </w:rPr>
        <w:t xml:space="preserve">zmiana polegająca na dodaniu pkt 64 w §3 służy stosowaniu rozporządzenia </w:t>
      </w:r>
      <w:r w:rsidRPr="00A00A73">
        <w:rPr>
          <w:rFonts w:eastAsia="Times New Roman" w:cs="Times New Roman"/>
          <w:color w:val="auto"/>
          <w:sz w:val="24"/>
          <w:szCs w:val="24"/>
        </w:rPr>
        <w:t>Parlament</w:t>
      </w:r>
      <w:r w:rsidR="00886B89">
        <w:rPr>
          <w:rFonts w:eastAsia="Times New Roman" w:cs="Times New Roman"/>
          <w:color w:val="auto"/>
          <w:sz w:val="24"/>
          <w:szCs w:val="24"/>
        </w:rPr>
        <w:t>u Europejskiego i </w:t>
      </w:r>
      <w:r w:rsidRPr="00A00A73">
        <w:rPr>
          <w:rFonts w:eastAsia="Times New Roman" w:cs="Times New Roman"/>
          <w:color w:val="auto"/>
          <w:sz w:val="24"/>
          <w:szCs w:val="24"/>
        </w:rPr>
        <w:t>Rady (UE) 2019/631 z dnia 17 kwietnia 2019 r. określającym</w:t>
      </w:r>
      <w:r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A00A73">
        <w:rPr>
          <w:rFonts w:eastAsia="Times New Roman" w:cs="Times New Roman"/>
          <w:color w:val="auto"/>
          <w:sz w:val="24"/>
          <w:szCs w:val="24"/>
        </w:rPr>
        <w:t>normy emisji CO</w:t>
      </w:r>
      <w:r w:rsidRPr="008C2E48">
        <w:rPr>
          <w:rFonts w:eastAsia="Times New Roman" w:cs="Times New Roman"/>
          <w:color w:val="auto"/>
          <w:sz w:val="24"/>
          <w:szCs w:val="24"/>
          <w:vertAlign w:val="superscript"/>
        </w:rPr>
        <w:t>2</w:t>
      </w:r>
      <w:r w:rsidRPr="00A00A73">
        <w:rPr>
          <w:rFonts w:eastAsia="Times New Roman" w:cs="Times New Roman"/>
          <w:color w:val="auto"/>
          <w:sz w:val="24"/>
          <w:szCs w:val="24"/>
        </w:rPr>
        <w:t xml:space="preserve"> dla nowych samochodów osobowych i dla nowych lekkich pojazdów</w:t>
      </w:r>
      <w:r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A00A73">
        <w:rPr>
          <w:rFonts w:eastAsia="Times New Roman" w:cs="Times New Roman"/>
          <w:color w:val="auto"/>
          <w:sz w:val="24"/>
          <w:szCs w:val="24"/>
        </w:rPr>
        <w:t>użytkowych</w:t>
      </w:r>
      <w:r>
        <w:rPr>
          <w:rFonts w:eastAsia="Times New Roman" w:cs="Times New Roman"/>
          <w:color w:val="auto"/>
          <w:sz w:val="24"/>
          <w:szCs w:val="24"/>
        </w:rPr>
        <w:t xml:space="preserve">. Wobec powyższego, mając na uwadze </w:t>
      </w:r>
      <w:r w:rsidRPr="00A00A73">
        <w:rPr>
          <w:rFonts w:eastAsia="Times New Roman" w:cs="Times New Roman"/>
          <w:color w:val="auto"/>
          <w:sz w:val="24"/>
          <w:szCs w:val="24"/>
        </w:rPr>
        <w:t xml:space="preserve">§ 19a </w:t>
      </w:r>
      <w:r>
        <w:rPr>
          <w:rFonts w:eastAsia="Times New Roman" w:cs="Times New Roman"/>
          <w:color w:val="auto"/>
          <w:sz w:val="24"/>
          <w:szCs w:val="24"/>
        </w:rPr>
        <w:t xml:space="preserve">ust. 2 załącznika do rozporządzenia </w:t>
      </w:r>
      <w:r w:rsidRPr="008C2E48">
        <w:rPr>
          <w:rFonts w:eastAsia="Times New Roman" w:cs="Times New Roman"/>
          <w:bCs/>
          <w:color w:val="auto"/>
          <w:sz w:val="24"/>
          <w:szCs w:val="24"/>
        </w:rPr>
        <w:t>Prezesa Rady Ministrów w sprawie „</w:t>
      </w:r>
      <w:bookmarkStart w:id="1" w:name="highlightHit_0"/>
      <w:bookmarkEnd w:id="1"/>
      <w:r w:rsidRPr="008C2E48">
        <w:rPr>
          <w:rFonts w:eastAsia="Times New Roman" w:cs="Times New Roman"/>
          <w:bCs/>
          <w:color w:val="auto"/>
          <w:sz w:val="24"/>
          <w:szCs w:val="24"/>
        </w:rPr>
        <w:t xml:space="preserve">Zasad </w:t>
      </w:r>
      <w:bookmarkStart w:id="2" w:name="highlightHit_1"/>
      <w:bookmarkEnd w:id="2"/>
      <w:r w:rsidRPr="008C2E48">
        <w:rPr>
          <w:rFonts w:eastAsia="Times New Roman" w:cs="Times New Roman"/>
          <w:bCs/>
          <w:color w:val="auto"/>
          <w:sz w:val="24"/>
          <w:szCs w:val="24"/>
        </w:rPr>
        <w:t xml:space="preserve">techniki </w:t>
      </w:r>
      <w:bookmarkStart w:id="3" w:name="highlightHit_2"/>
      <w:bookmarkEnd w:id="3"/>
      <w:r w:rsidRPr="008C2E48">
        <w:rPr>
          <w:rFonts w:eastAsia="Times New Roman" w:cs="Times New Roman"/>
          <w:bCs/>
          <w:color w:val="auto"/>
          <w:sz w:val="24"/>
          <w:szCs w:val="24"/>
        </w:rPr>
        <w:t>prawodawczej”</w:t>
      </w:r>
      <w:r>
        <w:rPr>
          <w:rFonts w:eastAsia="Times New Roman" w:cs="Times New Roman"/>
          <w:bCs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</w:rPr>
        <w:t>należałoby w projekcie zamieścić</w:t>
      </w:r>
      <w:r w:rsidRPr="00A00A73">
        <w:rPr>
          <w:rFonts w:eastAsia="Times New Roman" w:cs="Times New Roman"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</w:rPr>
        <w:t>odnośnik do tytułu</w:t>
      </w:r>
      <w:r w:rsidRPr="00A00A73">
        <w:rPr>
          <w:rFonts w:eastAsia="Times New Roman" w:cs="Times New Roman"/>
          <w:color w:val="auto"/>
          <w:sz w:val="24"/>
          <w:szCs w:val="24"/>
        </w:rPr>
        <w:t xml:space="preserve"> informujący o akcie normatywnym, </w:t>
      </w:r>
      <w:r>
        <w:rPr>
          <w:rFonts w:eastAsia="Times New Roman" w:cs="Times New Roman"/>
          <w:color w:val="auto"/>
          <w:sz w:val="24"/>
          <w:szCs w:val="24"/>
        </w:rPr>
        <w:t>którego stosowaniu służy projekt.</w:t>
      </w:r>
    </w:p>
    <w:p w:rsidR="002756C6" w:rsidRPr="007C505C" w:rsidRDefault="00C52302" w:rsidP="007C505C">
      <w:pPr>
        <w:spacing w:after="0" w:line="240" w:lineRule="auto"/>
        <w:ind w:left="-426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</w:p>
    <w:p w:rsidR="00AC3DDD" w:rsidRPr="007C505C" w:rsidRDefault="00AC3DDD" w:rsidP="00AC3DDD">
      <w:pPr>
        <w:ind w:left="4956" w:right="-1" w:firstLine="284"/>
        <w:jc w:val="both"/>
        <w:rPr>
          <w:i/>
          <w:sz w:val="24"/>
          <w:szCs w:val="24"/>
        </w:rPr>
      </w:pPr>
      <w:r w:rsidRPr="007C505C">
        <w:rPr>
          <w:i/>
          <w:sz w:val="24"/>
          <w:szCs w:val="24"/>
        </w:rPr>
        <w:t>Z poważaniem</w:t>
      </w:r>
    </w:p>
    <w:p w:rsidR="00AC3DDD" w:rsidRPr="007C505C" w:rsidRDefault="00AC3DDD" w:rsidP="00AC3DDD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7C505C">
        <w:rPr>
          <w:sz w:val="24"/>
          <w:szCs w:val="24"/>
          <w:lang w:eastAsia="en-US"/>
        </w:rPr>
        <w:t>Konrad Szymański</w:t>
      </w:r>
    </w:p>
    <w:p w:rsidR="00AC3DDD" w:rsidRPr="007C505C" w:rsidRDefault="00AC3DDD" w:rsidP="00AC3DDD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7C505C">
        <w:rPr>
          <w:sz w:val="24"/>
          <w:szCs w:val="24"/>
          <w:lang w:eastAsia="en-US"/>
        </w:rPr>
        <w:t>Minister do Spraw Unii Europejskiej</w:t>
      </w:r>
    </w:p>
    <w:p w:rsidR="00AC3DDD" w:rsidRDefault="00AC3DDD" w:rsidP="00AC3DDD">
      <w:pPr>
        <w:spacing w:after="60" w:line="240" w:lineRule="auto"/>
        <w:ind w:left="3540"/>
        <w:rPr>
          <w:i/>
          <w:lang w:eastAsia="en-US"/>
        </w:rPr>
      </w:pPr>
      <w:r w:rsidRPr="00825CA7">
        <w:rPr>
          <w:i/>
          <w:lang w:eastAsia="en-US"/>
        </w:rPr>
        <w:t>/podpisano kwalifikowanym podpisem elektronicznym/</w:t>
      </w:r>
    </w:p>
    <w:p w:rsidR="00750643" w:rsidRPr="00750643" w:rsidRDefault="00750643" w:rsidP="00750643">
      <w:pPr>
        <w:tabs>
          <w:tab w:val="left" w:pos="5670"/>
        </w:tabs>
        <w:spacing w:after="0" w:line="240" w:lineRule="auto"/>
        <w:ind w:left="5954" w:right="-1"/>
        <w:jc w:val="both"/>
        <w:rPr>
          <w:rFonts w:eastAsia="Times New Roman" w:cs="Times New Roman"/>
          <w:i/>
          <w:sz w:val="24"/>
          <w:szCs w:val="24"/>
        </w:rPr>
      </w:pPr>
    </w:p>
    <w:sectPr w:rsidR="00750643" w:rsidRPr="00750643">
      <w:headerReference w:type="default" r:id="rId9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BB9" w:rsidRDefault="00B03BB9" w:rsidP="00884D92">
      <w:pPr>
        <w:spacing w:after="0" w:line="240" w:lineRule="auto"/>
      </w:pPr>
      <w:r>
        <w:separator/>
      </w:r>
    </w:p>
  </w:endnote>
  <w:endnote w:type="continuationSeparator" w:id="0">
    <w:p w:rsidR="00B03BB9" w:rsidRDefault="00B03BB9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BB9" w:rsidRDefault="00B03BB9" w:rsidP="00884D92">
      <w:pPr>
        <w:spacing w:after="0" w:line="240" w:lineRule="auto"/>
      </w:pPr>
      <w:r>
        <w:separator/>
      </w:r>
    </w:p>
  </w:footnote>
  <w:footnote w:type="continuationSeparator" w:id="0">
    <w:p w:rsidR="00B03BB9" w:rsidRDefault="00B03BB9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F7C91"/>
    <w:multiLevelType w:val="hybridMultilevel"/>
    <w:tmpl w:val="1BDC1826"/>
    <w:lvl w:ilvl="0" w:tplc="0415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4F7B5BA0"/>
    <w:multiLevelType w:val="hybridMultilevel"/>
    <w:tmpl w:val="87846A8E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7433139D"/>
    <w:multiLevelType w:val="hybridMultilevel"/>
    <w:tmpl w:val="6116E740"/>
    <w:lvl w:ilvl="0" w:tplc="4C5AA722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74EC62F8"/>
    <w:multiLevelType w:val="hybridMultilevel"/>
    <w:tmpl w:val="319ED824"/>
    <w:lvl w:ilvl="0" w:tplc="7B2811AC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25073"/>
    <w:rsid w:val="00044ED8"/>
    <w:rsid w:val="000A799C"/>
    <w:rsid w:val="000B27D7"/>
    <w:rsid w:val="000B5B9F"/>
    <w:rsid w:val="000B641D"/>
    <w:rsid w:val="000B7445"/>
    <w:rsid w:val="000C0517"/>
    <w:rsid w:val="000D2850"/>
    <w:rsid w:val="000E2D55"/>
    <w:rsid w:val="00124167"/>
    <w:rsid w:val="001347DB"/>
    <w:rsid w:val="00157B4E"/>
    <w:rsid w:val="001616BE"/>
    <w:rsid w:val="00162928"/>
    <w:rsid w:val="00196DBE"/>
    <w:rsid w:val="001E3DB4"/>
    <w:rsid w:val="00214199"/>
    <w:rsid w:val="00217EE1"/>
    <w:rsid w:val="00240171"/>
    <w:rsid w:val="002756C6"/>
    <w:rsid w:val="0029337C"/>
    <w:rsid w:val="002A519A"/>
    <w:rsid w:val="002A72F7"/>
    <w:rsid w:val="002B4457"/>
    <w:rsid w:val="002C256D"/>
    <w:rsid w:val="002C3109"/>
    <w:rsid w:val="002D3868"/>
    <w:rsid w:val="00321435"/>
    <w:rsid w:val="0036308D"/>
    <w:rsid w:val="00390A4A"/>
    <w:rsid w:val="00393060"/>
    <w:rsid w:val="003B4ADD"/>
    <w:rsid w:val="00406FA5"/>
    <w:rsid w:val="00427A5C"/>
    <w:rsid w:val="00462614"/>
    <w:rsid w:val="004A1302"/>
    <w:rsid w:val="004A4E89"/>
    <w:rsid w:val="004C04F7"/>
    <w:rsid w:val="004C29DB"/>
    <w:rsid w:val="004D5130"/>
    <w:rsid w:val="00513DF2"/>
    <w:rsid w:val="00532272"/>
    <w:rsid w:val="00547295"/>
    <w:rsid w:val="00575124"/>
    <w:rsid w:val="0059534F"/>
    <w:rsid w:val="005B0AB0"/>
    <w:rsid w:val="005C6A8A"/>
    <w:rsid w:val="005E6AB2"/>
    <w:rsid w:val="006233F7"/>
    <w:rsid w:val="00626CCE"/>
    <w:rsid w:val="00631ABF"/>
    <w:rsid w:val="00675CF6"/>
    <w:rsid w:val="00677808"/>
    <w:rsid w:val="006910C1"/>
    <w:rsid w:val="00694E77"/>
    <w:rsid w:val="006C3306"/>
    <w:rsid w:val="006D157F"/>
    <w:rsid w:val="0072236D"/>
    <w:rsid w:val="00750643"/>
    <w:rsid w:val="007545E2"/>
    <w:rsid w:val="007676BC"/>
    <w:rsid w:val="007B6E89"/>
    <w:rsid w:val="007B7B44"/>
    <w:rsid w:val="007C505C"/>
    <w:rsid w:val="008328C8"/>
    <w:rsid w:val="0086668D"/>
    <w:rsid w:val="00884D92"/>
    <w:rsid w:val="00886B89"/>
    <w:rsid w:val="00886E63"/>
    <w:rsid w:val="00896ED2"/>
    <w:rsid w:val="008A61B7"/>
    <w:rsid w:val="008C2E48"/>
    <w:rsid w:val="008C4C78"/>
    <w:rsid w:val="008C7AC7"/>
    <w:rsid w:val="008F391D"/>
    <w:rsid w:val="009275C7"/>
    <w:rsid w:val="00962B3D"/>
    <w:rsid w:val="0096349E"/>
    <w:rsid w:val="009B1ED8"/>
    <w:rsid w:val="009B4CAF"/>
    <w:rsid w:val="009E560F"/>
    <w:rsid w:val="00A00A73"/>
    <w:rsid w:val="00A05E77"/>
    <w:rsid w:val="00A373A6"/>
    <w:rsid w:val="00A60782"/>
    <w:rsid w:val="00A72014"/>
    <w:rsid w:val="00A80568"/>
    <w:rsid w:val="00A80ED5"/>
    <w:rsid w:val="00A92CFC"/>
    <w:rsid w:val="00A935A0"/>
    <w:rsid w:val="00A95036"/>
    <w:rsid w:val="00AA0F8B"/>
    <w:rsid w:val="00AC3DDD"/>
    <w:rsid w:val="00AD35F5"/>
    <w:rsid w:val="00AD58A2"/>
    <w:rsid w:val="00AE209D"/>
    <w:rsid w:val="00AE5B1B"/>
    <w:rsid w:val="00B01ACD"/>
    <w:rsid w:val="00B03BB9"/>
    <w:rsid w:val="00B458EF"/>
    <w:rsid w:val="00B833CB"/>
    <w:rsid w:val="00B9144F"/>
    <w:rsid w:val="00BA5585"/>
    <w:rsid w:val="00BE0DCE"/>
    <w:rsid w:val="00C17182"/>
    <w:rsid w:val="00C52302"/>
    <w:rsid w:val="00C74933"/>
    <w:rsid w:val="00CA7EE6"/>
    <w:rsid w:val="00CB4E38"/>
    <w:rsid w:val="00CC17B6"/>
    <w:rsid w:val="00CC223B"/>
    <w:rsid w:val="00CF5295"/>
    <w:rsid w:val="00CF55AF"/>
    <w:rsid w:val="00D10AE0"/>
    <w:rsid w:val="00D41BFF"/>
    <w:rsid w:val="00D67192"/>
    <w:rsid w:val="00D87168"/>
    <w:rsid w:val="00D95AD6"/>
    <w:rsid w:val="00DA62AD"/>
    <w:rsid w:val="00DB7D53"/>
    <w:rsid w:val="00DC538D"/>
    <w:rsid w:val="00DD1C5F"/>
    <w:rsid w:val="00DD398F"/>
    <w:rsid w:val="00E039D2"/>
    <w:rsid w:val="00E1152C"/>
    <w:rsid w:val="00E13B78"/>
    <w:rsid w:val="00E23D0D"/>
    <w:rsid w:val="00E40EC3"/>
    <w:rsid w:val="00E6685E"/>
    <w:rsid w:val="00E92FF3"/>
    <w:rsid w:val="00EB404A"/>
    <w:rsid w:val="00ED1491"/>
    <w:rsid w:val="00EE30FB"/>
    <w:rsid w:val="00EE48F7"/>
    <w:rsid w:val="00F01601"/>
    <w:rsid w:val="00F22010"/>
    <w:rsid w:val="00F3782C"/>
    <w:rsid w:val="00F447AA"/>
    <w:rsid w:val="00F7737E"/>
    <w:rsid w:val="00F82274"/>
    <w:rsid w:val="00F83F19"/>
    <w:rsid w:val="00F952F6"/>
    <w:rsid w:val="00FA6F38"/>
    <w:rsid w:val="00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6694ACB-DBF5-4DA6-B02E-C2C76AF5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4C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DA62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D51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51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513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1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130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C4C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8842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2431C-F67D-4135-B2F8-9A2264F48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1247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Guze-Szatan Joanna</dc:creator>
  <cp:lastModifiedBy>Marczak-Redecka Joanna</cp:lastModifiedBy>
  <cp:revision>2</cp:revision>
  <dcterms:created xsi:type="dcterms:W3CDTF">2020-07-24T11:27:00Z</dcterms:created>
  <dcterms:modified xsi:type="dcterms:W3CDTF">2020-07-24T11:27:00Z</dcterms:modified>
</cp:coreProperties>
</file>